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cgkKrPSdEGvIPMZAhv2yJsUUdQ==">AMUW2mWQzYIwqTZJFT/K8JYwY4xMle1DnvPaN05aWSpDrZJpHBAh42FzLJ/fBxj/NeUcte3FXKfup9embuFfunGz99+C6qnOaYPeIvkJoxHF0J3uTLOJs7NNuBMNHc2YWbOv2Roadr06ob9tBwhZUw25Ix8co5PmQ2hIvnZRtN2RjQ+e90T9K7QmvIBK/Qw0GJAlA0E5MfNHLEbrvDTq7fImHjNPxPA90w==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